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6A" w:rsidRPr="0007166A" w:rsidRDefault="0007166A" w:rsidP="00C21403">
      <w:pPr>
        <w:shd w:val="clear" w:color="auto" w:fill="FFFFFF"/>
        <w:spacing w:after="192" w:line="240" w:lineRule="auto"/>
        <w:jc w:val="center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07166A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>Технологическая карта урока</w:t>
      </w:r>
    </w:p>
    <w:p w:rsidR="0007166A" w:rsidRPr="0007166A" w:rsidRDefault="00C21403" w:rsidP="0007166A">
      <w:pPr>
        <w:shd w:val="clear" w:color="auto" w:fill="FFFFFF"/>
        <w:spacing w:after="192" w:line="240" w:lineRule="auto"/>
        <w:rPr>
          <w:rFonts w:eastAsia="Times New Roman" w:cs="Times New Roman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 xml:space="preserve"> У</w:t>
      </w:r>
      <w:r w:rsidR="0007166A" w:rsidRPr="0007166A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 xml:space="preserve">читель физической культуры </w:t>
      </w:r>
      <w:r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>Рыжков А.С.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88"/>
        <w:gridCol w:w="11402"/>
      </w:tblGrid>
      <w:tr w:rsidR="0007166A" w:rsidRPr="0007166A" w:rsidTr="0007166A">
        <w:tc>
          <w:tcPr>
            <w:tcW w:w="3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Предмет, класс</w:t>
            </w:r>
          </w:p>
        </w:tc>
        <w:tc>
          <w:tcPr>
            <w:tcW w:w="11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Физическая культура, 6 класс, Лях В.</w:t>
            </w:r>
          </w:p>
        </w:tc>
      </w:tr>
      <w:tr w:rsidR="0007166A" w:rsidRPr="0007166A" w:rsidTr="0007166A">
        <w:tc>
          <w:tcPr>
            <w:tcW w:w="3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b/>
                <w:bCs/>
                <w:color w:val="333333"/>
                <w:sz w:val="27"/>
                <w:szCs w:val="27"/>
                <w:lang w:eastAsia="ru-RU"/>
              </w:rPr>
              <w:t>Тип урока</w:t>
            </w:r>
          </w:p>
        </w:tc>
        <w:tc>
          <w:tcPr>
            <w:tcW w:w="11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Структура урока комплексного применения знаний и умений</w:t>
            </w:r>
          </w:p>
        </w:tc>
      </w:tr>
      <w:tr w:rsidR="0007166A" w:rsidRPr="0007166A" w:rsidTr="0007166A">
        <w:tc>
          <w:tcPr>
            <w:tcW w:w="3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b/>
                <w:bCs/>
                <w:color w:val="333333"/>
                <w:sz w:val="27"/>
                <w:szCs w:val="27"/>
                <w:lang w:eastAsia="ru-RU"/>
              </w:rPr>
              <w:t>Тема урока</w:t>
            </w:r>
          </w:p>
        </w:tc>
        <w:tc>
          <w:tcPr>
            <w:tcW w:w="11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Баскетбол. Ловля и передача мяча</w:t>
            </w:r>
          </w:p>
        </w:tc>
      </w:tr>
      <w:tr w:rsidR="0007166A" w:rsidRPr="0007166A" w:rsidTr="0007166A">
        <w:tc>
          <w:tcPr>
            <w:tcW w:w="3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b/>
                <w:bCs/>
                <w:color w:val="333333"/>
                <w:sz w:val="27"/>
                <w:szCs w:val="27"/>
                <w:lang w:eastAsia="ru-RU"/>
              </w:rPr>
              <w:t>Планируемые результаты</w:t>
            </w:r>
          </w:p>
        </w:tc>
        <w:tc>
          <w:tcPr>
            <w:tcW w:w="11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C21403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C21403">
              <w:rPr>
                <w:rFonts w:ascii="Helvetica" w:eastAsia="Times New Roman" w:hAnsi="Helvetica" w:cs="Times New Roman"/>
                <w:b/>
                <w:color w:val="333333"/>
                <w:sz w:val="27"/>
                <w:szCs w:val="27"/>
                <w:lang w:eastAsia="ru-RU"/>
              </w:rPr>
              <w:t>П</w:t>
            </w:r>
            <w:r w:rsidR="0007166A" w:rsidRPr="0007166A">
              <w:rPr>
                <w:rFonts w:ascii="Helvetica" w:eastAsia="Times New Roman" w:hAnsi="Helvetica" w:cs="Times New Roman"/>
                <w:b/>
                <w:bCs/>
                <w:color w:val="333333"/>
                <w:sz w:val="27"/>
                <w:szCs w:val="27"/>
                <w:lang w:eastAsia="ru-RU"/>
              </w:rPr>
              <w:t>редметные: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Совершенствование техники ведения мяча, передачи - ловли баскетбольного мяча (на месте и в движении)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b/>
                <w:bCs/>
                <w:color w:val="333333"/>
                <w:sz w:val="27"/>
                <w:szCs w:val="27"/>
                <w:lang w:eastAsia="ru-RU"/>
              </w:rPr>
              <w:t>Личностные УУД: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Развивать скоростно-силовые качества, быстроту реакции, точность движений, меткость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7166A">
              <w:rPr>
                <w:rFonts w:ascii="Helvetica" w:eastAsia="Times New Roman" w:hAnsi="Helvetica" w:cs="Times New Roman"/>
                <w:b/>
                <w:bCs/>
                <w:color w:val="333333"/>
                <w:sz w:val="27"/>
                <w:szCs w:val="27"/>
                <w:lang w:eastAsia="ru-RU"/>
              </w:rPr>
              <w:t>Метапредметные</w:t>
            </w:r>
            <w:proofErr w:type="spellEnd"/>
            <w:r w:rsidRPr="0007166A">
              <w:rPr>
                <w:rFonts w:ascii="Helvetica" w:eastAsia="Times New Roman" w:hAnsi="Helvetica" w:cs="Times New Roman"/>
                <w:b/>
                <w:bCs/>
                <w:color w:val="333333"/>
                <w:sz w:val="27"/>
                <w:szCs w:val="27"/>
                <w:lang w:eastAsia="ru-RU"/>
              </w:rPr>
              <w:t>: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i/>
                <w:iCs/>
                <w:color w:val="333333"/>
                <w:sz w:val="27"/>
                <w:szCs w:val="27"/>
                <w:lang w:eastAsia="ru-RU"/>
              </w:rPr>
              <w:t>Регулятивные УУД</w:t>
            </w: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: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Формировать потребности и умение выполнять упражнения игровой деятельности в баскетбол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i/>
                <w:iCs/>
                <w:color w:val="333333"/>
                <w:sz w:val="27"/>
                <w:szCs w:val="27"/>
                <w:lang w:eastAsia="ru-RU"/>
              </w:rPr>
              <w:t>Коммуникативные УУД</w:t>
            </w: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: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Формировать собственное мнение и позицию, договариваться, приходить к общему решению в совместной деятельности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i/>
                <w:iCs/>
                <w:color w:val="333333"/>
                <w:sz w:val="27"/>
                <w:szCs w:val="27"/>
                <w:lang w:eastAsia="ru-RU"/>
              </w:rPr>
              <w:t>Познавательные УУД</w:t>
            </w: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: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Формировать мыслительные операции по каждому из разучиваемых элементов баскетбола. Произвести перевод названия игры баскетбол с английского языка (</w:t>
            </w:r>
            <w:proofErr w:type="spellStart"/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баскет</w:t>
            </w:r>
            <w:proofErr w:type="spellEnd"/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 xml:space="preserve"> – корзина, бол – мяч)</w:t>
            </w:r>
          </w:p>
        </w:tc>
      </w:tr>
      <w:tr w:rsidR="0007166A" w:rsidRPr="0007166A" w:rsidTr="0007166A">
        <w:tc>
          <w:tcPr>
            <w:tcW w:w="3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b/>
                <w:bCs/>
                <w:color w:val="333333"/>
                <w:sz w:val="27"/>
                <w:szCs w:val="27"/>
                <w:lang w:eastAsia="ru-RU"/>
              </w:rPr>
              <w:t>Основные понятия</w:t>
            </w:r>
          </w:p>
        </w:tc>
        <w:tc>
          <w:tcPr>
            <w:tcW w:w="11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Передача мяча, бросок, ловля мяча</w:t>
            </w:r>
          </w:p>
        </w:tc>
      </w:tr>
      <w:tr w:rsidR="0007166A" w:rsidRPr="0007166A" w:rsidTr="0007166A">
        <w:tc>
          <w:tcPr>
            <w:tcW w:w="3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7166A">
              <w:rPr>
                <w:rFonts w:ascii="Helvetica" w:eastAsia="Times New Roman" w:hAnsi="Helvetica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Межпредметные</w:t>
            </w:r>
            <w:proofErr w:type="spellEnd"/>
            <w:r w:rsidRPr="0007166A">
              <w:rPr>
                <w:rFonts w:ascii="Helvetica" w:eastAsia="Times New Roman" w:hAnsi="Helvetica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связи</w:t>
            </w:r>
          </w:p>
        </w:tc>
        <w:tc>
          <w:tcPr>
            <w:tcW w:w="11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C21403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Б</w:t>
            </w:r>
            <w:r w:rsidR="0007166A"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иология, ОБЖ</w:t>
            </w:r>
          </w:p>
        </w:tc>
      </w:tr>
      <w:tr w:rsidR="0007166A" w:rsidRPr="0007166A" w:rsidTr="0007166A">
        <w:tc>
          <w:tcPr>
            <w:tcW w:w="3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b/>
                <w:bCs/>
                <w:color w:val="333333"/>
                <w:sz w:val="27"/>
                <w:szCs w:val="27"/>
                <w:lang w:eastAsia="ru-RU"/>
              </w:rPr>
              <w:t>Форма урока</w:t>
            </w:r>
          </w:p>
        </w:tc>
        <w:tc>
          <w:tcPr>
            <w:tcW w:w="11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Фронтальная, индивидуальная, групповая</w:t>
            </w:r>
          </w:p>
        </w:tc>
      </w:tr>
      <w:tr w:rsidR="0007166A" w:rsidRPr="0007166A" w:rsidTr="0007166A">
        <w:tc>
          <w:tcPr>
            <w:tcW w:w="3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b/>
                <w:bCs/>
                <w:color w:val="333333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11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здоровьесберегающие</w:t>
            </w:r>
            <w:proofErr w:type="spellEnd"/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 xml:space="preserve"> технологии</w:t>
            </w:r>
          </w:p>
        </w:tc>
      </w:tr>
      <w:tr w:rsidR="0007166A" w:rsidRPr="0007166A" w:rsidTr="0007166A">
        <w:tc>
          <w:tcPr>
            <w:tcW w:w="3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b/>
                <w:bCs/>
                <w:color w:val="333333"/>
                <w:sz w:val="27"/>
                <w:szCs w:val="27"/>
                <w:lang w:eastAsia="ru-RU"/>
              </w:rPr>
              <w:t>Оборудование</w:t>
            </w:r>
          </w:p>
        </w:tc>
        <w:tc>
          <w:tcPr>
            <w:tcW w:w="11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Мячи баскетбольные, свисток, баскетбольные кольца, карандаши, бумага</w:t>
            </w:r>
          </w:p>
        </w:tc>
      </w:tr>
    </w:tbl>
    <w:p w:rsidR="0007166A" w:rsidRPr="0007166A" w:rsidRDefault="0007166A" w:rsidP="0007166A">
      <w:pPr>
        <w:shd w:val="clear" w:color="auto" w:fill="FFFFFF"/>
        <w:spacing w:after="192" w:line="240" w:lineRule="auto"/>
        <w:jc w:val="center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</w:p>
    <w:p w:rsidR="0007166A" w:rsidRPr="0007166A" w:rsidRDefault="0007166A" w:rsidP="0007166A">
      <w:pPr>
        <w:shd w:val="clear" w:color="auto" w:fill="FFFFFF"/>
        <w:spacing w:after="192" w:line="240" w:lineRule="auto"/>
        <w:jc w:val="center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07166A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>Ход урока</w:t>
      </w:r>
    </w:p>
    <w:tbl>
      <w:tblPr>
        <w:tblW w:w="155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92"/>
        <w:gridCol w:w="2664"/>
        <w:gridCol w:w="2172"/>
        <w:gridCol w:w="2842"/>
        <w:gridCol w:w="2309"/>
        <w:gridCol w:w="2476"/>
      </w:tblGrid>
      <w:tr w:rsidR="0007166A" w:rsidRPr="0007166A" w:rsidTr="0007166A">
        <w:tc>
          <w:tcPr>
            <w:tcW w:w="35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Этап образовательного процесса</w:t>
            </w:r>
          </w:p>
        </w:tc>
        <w:tc>
          <w:tcPr>
            <w:tcW w:w="35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Деятельность учителя</w:t>
            </w:r>
          </w:p>
        </w:tc>
        <w:tc>
          <w:tcPr>
            <w:tcW w:w="777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Деятельность учащегося</w:t>
            </w:r>
          </w:p>
        </w:tc>
      </w:tr>
      <w:tr w:rsidR="0007166A" w:rsidRPr="0007166A" w:rsidTr="0007166A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7166A" w:rsidRPr="0007166A" w:rsidRDefault="0007166A" w:rsidP="0007166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7166A" w:rsidRPr="0007166A" w:rsidRDefault="0007166A" w:rsidP="0007166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Личностная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Регулятивная</w:t>
            </w:r>
          </w:p>
        </w:tc>
        <w:tc>
          <w:tcPr>
            <w:tcW w:w="1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Познавательная</w:t>
            </w:r>
          </w:p>
        </w:tc>
        <w:tc>
          <w:tcPr>
            <w:tcW w:w="1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Коммуникативная</w:t>
            </w:r>
          </w:p>
        </w:tc>
      </w:tr>
      <w:tr w:rsidR="0007166A" w:rsidRPr="0007166A" w:rsidTr="0007166A">
        <w:trPr>
          <w:trHeight w:val="75"/>
        </w:trPr>
        <w:tc>
          <w:tcPr>
            <w:tcW w:w="3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75" w:lineRule="atLeast"/>
              <w:jc w:val="center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75" w:lineRule="atLeast"/>
              <w:jc w:val="center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75" w:lineRule="atLeast"/>
              <w:jc w:val="center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75" w:lineRule="atLeast"/>
              <w:jc w:val="center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75" w:lineRule="atLeast"/>
              <w:jc w:val="center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75" w:lineRule="atLeast"/>
              <w:jc w:val="center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07166A" w:rsidRPr="0007166A" w:rsidTr="0007166A">
        <w:trPr>
          <w:trHeight w:val="75"/>
        </w:trPr>
        <w:tc>
          <w:tcPr>
            <w:tcW w:w="3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1. Подготовительная часть</w:t>
            </w: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 (12-15мин)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Построение. Сообщение задач урока. Скажите, каким видом спорта мы будем заниматься (правильно баскетболом).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- бег по кругу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- бег приставными шагами (правым и левым)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- бег спиной вперед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lastRenderedPageBreak/>
              <w:t>- бег с прыжками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-ходьба с восстановлением дыхания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Общие развивающие упражнения в кругу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1. И. П. - о. с. Руки в замок на груди,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1 – руки вперёд, 2- и.п., 3- руки вверх 4 – и.п.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2. И. П. - о. с. То же.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1-4 – «волна» вправо.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1-4 – «волна» влево.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3. И. П. -о. с, руки вверху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1- наклон влево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2- и.п.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3 – наклон вправо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4 – и.п.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4. И. П. -о. с. руки в замке, ноги врозь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1- наклон вперёд, достать пол ладонями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lastRenderedPageBreak/>
              <w:t>2 – и.п.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 xml:space="preserve">5. И. П. – </w:t>
            </w:r>
            <w:proofErr w:type="gramStart"/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сед</w:t>
            </w:r>
            <w:proofErr w:type="gramEnd"/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 xml:space="preserve"> на левой ноге, правая – в сторону (перекаты)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1-перенести туловище на правую ногу.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2- перенести туловище на левую ногу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6. И. П. – о.с. (прыжки на двух ногах)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1 – 3 – прыжок на 2 ногах</w:t>
            </w:r>
          </w:p>
          <w:p w:rsidR="0007166A" w:rsidRPr="0007166A" w:rsidRDefault="0007166A" w:rsidP="0007166A">
            <w:pPr>
              <w:spacing w:after="192" w:line="75" w:lineRule="atLeast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4 – поворот на 360</w:t>
            </w:r>
            <w:r w:rsidRPr="0007166A">
              <w:rPr>
                <w:rFonts w:ascii="Helvetica" w:eastAsia="Times New Roman" w:hAnsi="Helvetica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lastRenderedPageBreak/>
              <w:t>Ознакомить учащихся с целью и задачами урока, настроить на урок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 xml:space="preserve">Подготовить организм </w:t>
            </w:r>
            <w:proofErr w:type="gramStart"/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занимающихся</w:t>
            </w:r>
            <w:proofErr w:type="gramEnd"/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 xml:space="preserve"> к работе в основной части урока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Все упражнения разминки выполнять по 4 повтора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упражнения выполняются в кругу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При выполнении упражнений разминки организуем анализ правильности выполнения упражнений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 xml:space="preserve">Упражнения выполнять на максимальной </w:t>
            </w: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lastRenderedPageBreak/>
              <w:t>амплитуде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75" w:lineRule="atLeast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При выполнении прыжков следить за интервалом</w:t>
            </w:r>
          </w:p>
        </w:tc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lastRenderedPageBreak/>
              <w:t>Использование баскетбольных упражнений (прыжки, бег, попадание в корзину) в жизни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установить роль разминки при подготовке организма к игре в баскетбол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Уточнить влияние разминки мышц рук и ног на готовность к физическим нагрузкам в баскетболе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75" w:lineRule="atLeast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lastRenderedPageBreak/>
              <w:t>Анализ имеющихся знаний о баскетболе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75" w:lineRule="atLeast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Определить последовательность и приоритет разминки мышечных групп</w:t>
            </w:r>
          </w:p>
        </w:tc>
        <w:tc>
          <w:tcPr>
            <w:tcW w:w="1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lastRenderedPageBreak/>
              <w:t>Произвести перевод названия игры баскетбол с английского языка (</w:t>
            </w:r>
            <w:proofErr w:type="spellStart"/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баскет</w:t>
            </w:r>
            <w:proofErr w:type="spellEnd"/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 xml:space="preserve"> – корзина, бол – мяч)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75" w:lineRule="atLeast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Произвольно строим речевое проговаривание упражнений за учителем при проведении разминки</w:t>
            </w:r>
          </w:p>
        </w:tc>
        <w:tc>
          <w:tcPr>
            <w:tcW w:w="1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lastRenderedPageBreak/>
              <w:t>Обсудить ход предстоящей разминки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75" w:lineRule="atLeast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Деятельность направлена на продуктивное взаимодействие при проведении разминки в кругу</w:t>
            </w:r>
          </w:p>
        </w:tc>
      </w:tr>
      <w:tr w:rsidR="0007166A" w:rsidRPr="0007166A" w:rsidTr="0007166A">
        <w:trPr>
          <w:trHeight w:val="75"/>
        </w:trPr>
        <w:tc>
          <w:tcPr>
            <w:tcW w:w="3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lastRenderedPageBreak/>
              <w:t>2. Основная часть (20-25мин)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1. Жонглирование мячом: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 xml:space="preserve">-передача мяча вокруг </w:t>
            </w: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lastRenderedPageBreak/>
              <w:t>себя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 xml:space="preserve">-подбрасывание мяча над собой, чередуя </w:t>
            </w:r>
            <w:proofErr w:type="spellStart"/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подброс</w:t>
            </w:r>
            <w:proofErr w:type="spellEnd"/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 xml:space="preserve"> и ловлю мяча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-поочерёдное перебрасывание мяча через правое и левое плечо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- повороты вокруг себя на 360 с подбрасыванием мяча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-приседание, после подбрасывания мяча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1. Индивидуальная работа с мячом: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-ведение мяча в движении - бросок с двух шагов</w:t>
            </w:r>
          </w:p>
          <w:p w:rsidR="0007166A" w:rsidRPr="0007166A" w:rsidRDefault="0007166A" w:rsidP="0007166A">
            <w:pPr>
              <w:spacing w:after="192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****</w:t>
            </w:r>
          </w:p>
          <w:p w:rsidR="0007166A" w:rsidRPr="0007166A" w:rsidRDefault="0007166A" w:rsidP="0007166A">
            <w:pPr>
              <w:spacing w:after="192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****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2-. Работа в тройках:** * *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* * * * О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-ведение мяча до кольца, бросок после двух шагов</w:t>
            </w:r>
          </w:p>
          <w:p w:rsidR="0007166A" w:rsidRPr="0007166A" w:rsidRDefault="0007166A" w:rsidP="0007166A">
            <w:pPr>
              <w:spacing w:after="192" w:line="75" w:lineRule="atLeast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-ведение мяча, остановка прыжком, бросок в прыжке</w:t>
            </w:r>
          </w:p>
        </w:tc>
        <w:tc>
          <w:tcPr>
            <w:tcW w:w="3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Упражнения с мячом в кругу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 xml:space="preserve">Развитие плечевого пояса, </w:t>
            </w: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lastRenderedPageBreak/>
              <w:t>мышц конечностей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Делим обучающихся на две группы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Движение происходит по кругу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Передача мяча в тройках в движении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Первый передает мяч второму и бежит за третьего и так далее</w:t>
            </w:r>
          </w:p>
          <w:p w:rsidR="0007166A" w:rsidRPr="0007166A" w:rsidRDefault="0007166A" w:rsidP="0007166A">
            <w:pPr>
              <w:spacing w:after="192" w:line="75" w:lineRule="atLeast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lastRenderedPageBreak/>
              <w:t xml:space="preserve">Определить влияние элементов баскетбола на результат (владение </w:t>
            </w: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lastRenderedPageBreak/>
              <w:t>мячом, передача мяча, ловля мяча, бросок в корзину)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75" w:lineRule="atLeast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Место баскетбола в жизни человека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 xml:space="preserve">Сравнить усилия, затрачиваемые на обычные </w:t>
            </w: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lastRenderedPageBreak/>
              <w:t>упражнения и упражнения с мячом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Движения руками при ловле мяча направлены на развитие координации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75" w:lineRule="atLeast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 xml:space="preserve">Сравнить работу индивидуальную с </w:t>
            </w:r>
            <w:proofErr w:type="gramStart"/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групповой</w:t>
            </w:r>
            <w:proofErr w:type="gramEnd"/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 xml:space="preserve"> (с мячом)</w:t>
            </w:r>
          </w:p>
        </w:tc>
        <w:tc>
          <w:tcPr>
            <w:tcW w:w="1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 xml:space="preserve">Формировать мыслительные операции по </w:t>
            </w: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lastRenderedPageBreak/>
              <w:t>каждому из разучиваемых элементов баскетбола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75" w:lineRule="atLeast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Определить эффективную модель броска мяча с двух шагов</w:t>
            </w:r>
          </w:p>
        </w:tc>
        <w:tc>
          <w:tcPr>
            <w:tcW w:w="1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 xml:space="preserve">Распределение функций обучающихся во </w:t>
            </w: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lastRenderedPageBreak/>
              <w:t>время работы по местам занятий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75" w:lineRule="atLeast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Развиваем умение выразить свою мысль по поводу освоения элементов баскетбола одноклассниками</w:t>
            </w:r>
          </w:p>
        </w:tc>
      </w:tr>
      <w:tr w:rsidR="0007166A" w:rsidRPr="0007166A" w:rsidTr="0007166A">
        <w:trPr>
          <w:trHeight w:val="75"/>
        </w:trPr>
        <w:tc>
          <w:tcPr>
            <w:tcW w:w="3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lastRenderedPageBreak/>
              <w:t>3. Заключительная часть(5-10мин)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Встречная эстафет</w:t>
            </w:r>
            <w:proofErr w:type="gramStart"/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а-</w:t>
            </w:r>
            <w:proofErr w:type="gramEnd"/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 xml:space="preserve"> ведение и передача мяча от груди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Построение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Сообщение итогов урока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Сообщение оценок за урок</w:t>
            </w:r>
          </w:p>
          <w:p w:rsidR="0007166A" w:rsidRPr="0007166A" w:rsidRDefault="0007166A" w:rsidP="0007166A">
            <w:pPr>
              <w:spacing w:after="192" w:line="75" w:lineRule="atLeast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 xml:space="preserve">Делим учащихся на 4 группы: 2 команды – на одной стороне поля, 2 – </w:t>
            </w:r>
            <w:proofErr w:type="gramStart"/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на</w:t>
            </w:r>
            <w:proofErr w:type="gramEnd"/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 xml:space="preserve"> противоположной (встречная эстафета)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Упражнения на осанку. Восстановление дыхания, пульса</w:t>
            </w:r>
          </w:p>
          <w:p w:rsidR="0007166A" w:rsidRPr="0007166A" w:rsidRDefault="0007166A" w:rsidP="0007166A">
            <w:pPr>
              <w:spacing w:after="192" w:line="75" w:lineRule="atLeast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Домашнее задание: упражнения с мячом</w:t>
            </w:r>
          </w:p>
        </w:tc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Определить собственные ощущения при освоении учебной задачи на уроке.</w:t>
            </w:r>
          </w:p>
          <w:p w:rsidR="0007166A" w:rsidRPr="0007166A" w:rsidRDefault="0007166A" w:rsidP="0007166A">
            <w:pPr>
              <w:spacing w:after="192" w:line="75" w:lineRule="atLeast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Осознать нужность домашнего задания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Условия, необходимые для достижения поставленной цели</w:t>
            </w:r>
          </w:p>
          <w:p w:rsidR="0007166A" w:rsidRPr="0007166A" w:rsidRDefault="0007166A" w:rsidP="0007166A">
            <w:pPr>
              <w:spacing w:after="192" w:line="75" w:lineRule="atLeast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Определить смысл поставленной на уроке Учебной Задачи</w:t>
            </w:r>
          </w:p>
        </w:tc>
        <w:tc>
          <w:tcPr>
            <w:tcW w:w="1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75" w:lineRule="atLeast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Формируем умение выделять основные признаки сравнения выполнения УЗ</w:t>
            </w:r>
          </w:p>
        </w:tc>
        <w:tc>
          <w:tcPr>
            <w:tcW w:w="1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75" w:lineRule="atLeast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Обеспечиваем социальную компетентность и учет позиции других людей</w:t>
            </w:r>
          </w:p>
        </w:tc>
      </w:tr>
      <w:tr w:rsidR="0007166A" w:rsidRPr="0007166A" w:rsidTr="0007166A">
        <w:trPr>
          <w:trHeight w:val="60"/>
        </w:trPr>
        <w:tc>
          <w:tcPr>
            <w:tcW w:w="3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60" w:lineRule="atLeast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4. </w:t>
            </w: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 xml:space="preserve">Рефлексия деятельности (итог </w:t>
            </w: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lastRenderedPageBreak/>
              <w:t>урока)</w:t>
            </w:r>
          </w:p>
        </w:tc>
        <w:tc>
          <w:tcPr>
            <w:tcW w:w="3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lastRenderedPageBreak/>
              <w:t>Организует рефлексию</w:t>
            </w:r>
          </w:p>
          <w:p w:rsidR="0007166A" w:rsidRPr="0007166A" w:rsidRDefault="0007166A" w:rsidP="0007166A">
            <w:pPr>
              <w:spacing w:after="192" w:line="60" w:lineRule="atLeast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lastRenderedPageBreak/>
              <w:t xml:space="preserve">Что нового узнали на уроке, что запомнилось больше всего, что удалось, </w:t>
            </w:r>
            <w:proofErr w:type="gramStart"/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над</w:t>
            </w:r>
            <w:proofErr w:type="gramEnd"/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 xml:space="preserve"> чем надо поработать.</w:t>
            </w:r>
          </w:p>
        </w:tc>
        <w:tc>
          <w:tcPr>
            <w:tcW w:w="777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lastRenderedPageBreak/>
              <w:t>Заполнить лист самооценки (+ или</w:t>
            </w:r>
            <w:proofErr w:type="gramStart"/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 xml:space="preserve"> -)</w:t>
            </w:r>
            <w:proofErr w:type="gramEnd"/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1. Понравился ли тебе урок?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lastRenderedPageBreak/>
              <w:t>2. Понял ли ты тему урока?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3. Принимал ли ты участие в групповой работе?</w:t>
            </w:r>
          </w:p>
          <w:p w:rsidR="0007166A" w:rsidRPr="0007166A" w:rsidRDefault="0007166A" w:rsidP="0007166A">
            <w:pPr>
              <w:spacing w:after="192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 xml:space="preserve">4. </w:t>
            </w:r>
            <w:proofErr w:type="gramStart"/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Подчеркни</w:t>
            </w:r>
            <w:proofErr w:type="gramEnd"/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 xml:space="preserve"> какой балл ты бы поставил себе за урок…1 2 3 4 5 6 7 8 9 10</w:t>
            </w:r>
          </w:p>
          <w:p w:rsidR="0007166A" w:rsidRPr="0007166A" w:rsidRDefault="0007166A" w:rsidP="0007166A">
            <w:pPr>
              <w:spacing w:after="192" w:line="60" w:lineRule="atLeast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07166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5. Подчеркни, какой балл заслуживает твоя группа….1 2 3 4 5 6 7 8 9 10</w:t>
            </w:r>
          </w:p>
        </w:tc>
      </w:tr>
    </w:tbl>
    <w:p w:rsidR="00724CBB" w:rsidRDefault="00724CBB"/>
    <w:sectPr w:rsidR="00724CBB" w:rsidSect="00C2140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66A"/>
    <w:rsid w:val="0007166A"/>
    <w:rsid w:val="003734ED"/>
    <w:rsid w:val="00537991"/>
    <w:rsid w:val="00724CBB"/>
    <w:rsid w:val="00990956"/>
    <w:rsid w:val="00C2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872</Words>
  <Characters>4974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5</cp:revision>
  <dcterms:created xsi:type="dcterms:W3CDTF">2021-08-09T15:46:00Z</dcterms:created>
  <dcterms:modified xsi:type="dcterms:W3CDTF">2021-08-10T05:06:00Z</dcterms:modified>
</cp:coreProperties>
</file>